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0267" w14:textId="77777777" w:rsidR="004119C6" w:rsidRPr="004119C6" w:rsidRDefault="004119C6">
      <w:pPr>
        <w:rPr>
          <w:noProof/>
          <w:sz w:val="28"/>
          <w:szCs w:val="28"/>
          <w:u w:val="single"/>
          <w:lang w:eastAsia="nl-NL"/>
        </w:rPr>
      </w:pPr>
      <w:r w:rsidRPr="004119C6">
        <w:rPr>
          <w:noProof/>
          <w:sz w:val="28"/>
          <w:szCs w:val="28"/>
          <w:u w:val="single"/>
          <w:lang w:eastAsia="nl-NL"/>
        </w:rPr>
        <w:t>Elektra verbruik tuinpark 2025</w:t>
      </w:r>
    </w:p>
    <w:p w14:paraId="691C1191" w14:textId="77777777" w:rsidR="00A65875" w:rsidRDefault="004119C6">
      <w:r>
        <w:rPr>
          <w:noProof/>
          <w:lang w:eastAsia="nl-NL"/>
        </w:rPr>
        <w:drawing>
          <wp:inline distT="0" distB="0" distL="0" distR="0" wp14:anchorId="74DAD3F2" wp14:editId="0A01D6D0">
            <wp:extent cx="7553325" cy="45243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5875" w:rsidSect="004119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9C6"/>
    <w:rsid w:val="004119C6"/>
    <w:rsid w:val="006A6E85"/>
    <w:rsid w:val="00A65875"/>
    <w:rsid w:val="00AA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5731"/>
  <w15:chartTrackingRefBased/>
  <w15:docId w15:val="{8E4EE306-D42F-4821-80C4-E98C57DB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Weeks</dc:creator>
  <cp:keywords/>
  <dc:description/>
  <cp:lastModifiedBy>Carlo Van Hekken</cp:lastModifiedBy>
  <cp:revision>2</cp:revision>
  <dcterms:created xsi:type="dcterms:W3CDTF">2025-11-09T10:19:00Z</dcterms:created>
  <dcterms:modified xsi:type="dcterms:W3CDTF">2025-11-09T10:19:00Z</dcterms:modified>
</cp:coreProperties>
</file>